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26DC3" w:rsidRPr="00026DC3" w:rsidRDefault="00026DC3" w:rsidP="00026DC3">
      <w:pPr>
        <w:pStyle w:val="a5"/>
        <w:spacing w:line="360" w:lineRule="auto"/>
        <w:ind w:leftChars="150" w:left="360"/>
        <w:jc w:val="center"/>
        <w:textAlignment w:val="center"/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</w:pPr>
      <w:bookmarkStart w:id="0" w:name="_GoBack"/>
      <w:r w:rsidRPr="00026DC3">
        <w:rPr>
          <w:rFonts w:ascii="Times New Roman" w:hAnsi="Times New Roman" w:cs="Times New Roman" w:hint="eastAsia"/>
          <w:b/>
          <w:noProof/>
          <w:color w:val="00B050"/>
          <w:sz w:val="44"/>
          <w:szCs w:val="44"/>
        </w:rPr>
        <w:drawing>
          <wp:anchor distT="0" distB="0" distL="114300" distR="114300" simplePos="0" relativeHeight="251659264" behindDoc="0" locked="0" layoutInCell="1" allowOverlap="1" wp14:anchorId="32FAE209" wp14:editId="5DBE3BE0">
            <wp:simplePos x="0" y="0"/>
            <wp:positionH relativeFrom="page">
              <wp:posOffset>10414000</wp:posOffset>
            </wp:positionH>
            <wp:positionV relativeFrom="topMargin">
              <wp:posOffset>11887200</wp:posOffset>
            </wp:positionV>
            <wp:extent cx="279400" cy="419100"/>
            <wp:effectExtent l="0" t="0" r="635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400" cy="419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专题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2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7 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信息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 xml:space="preserve"> </w:t>
      </w:r>
      <w:r w:rsidRPr="00026DC3">
        <w:rPr>
          <w:rFonts w:ascii="Times New Roman" w:hAnsi="Times New Roman" w:cs="Times New Roman" w:hint="eastAsia"/>
          <w:b/>
          <w:snapToGrid w:val="0"/>
          <w:color w:val="00B050"/>
          <w:sz w:val="44"/>
          <w:szCs w:val="44"/>
        </w:rPr>
        <w:t>能源与可持续发展</w:t>
      </w:r>
    </w:p>
    <w:bookmarkEnd w:id="0"/>
    <w:p w:rsidR="00026DC3" w:rsidRDefault="00026DC3" w:rsidP="00026DC3">
      <w:pPr>
        <w:spacing w:line="360" w:lineRule="auto"/>
        <w:textAlignment w:val="center"/>
        <w:rPr>
          <w:b/>
        </w:rPr>
      </w:pPr>
      <w:r>
        <w:rPr>
          <w:b/>
        </w:rPr>
        <w:t>一、单项选择题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1.</w:t>
      </w:r>
      <w:r>
        <w:rPr>
          <w:rFonts w:hint="eastAsia"/>
          <w:color w:val="FF0000"/>
        </w:rPr>
        <w:t>（2020·山东省枣庄市)</w:t>
      </w:r>
      <w:r>
        <w:rPr>
          <w:color w:val="000000"/>
        </w:rPr>
        <w:t>能源和环境是人类生存的基本条件，下列叙述正确的是（　　）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煤、石油和天然气都属于可再生能源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电池</w:t>
      </w:r>
      <w:r>
        <w:rPr>
          <w:noProof/>
          <w:color w:val="000000"/>
          <w:position w:val="-1"/>
        </w:rPr>
        <w:drawing>
          <wp:inline distT="0" distB="0" distL="0" distR="0">
            <wp:extent cx="138430" cy="191135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5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430" cy="1911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color w:val="000000"/>
        </w:rPr>
        <w:t>生产生活中应用广泛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就地焚烧废弃塑料，减少“白色污染”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禁止使用化石燃料，防止形成酸雨</w:t>
      </w:r>
    </w:p>
    <w:p w:rsidR="00026DC3" w:rsidRDefault="00026DC3" w:rsidP="00026DC3">
      <w:pPr>
        <w:spacing w:before="45" w:line="360" w:lineRule="auto"/>
        <w:ind w:right="60"/>
        <w:textAlignment w:val="center"/>
        <w:rPr>
          <w:color w:val="000000"/>
        </w:rPr>
      </w:pPr>
      <w:r>
        <w:rPr>
          <w:color w:val="000000"/>
        </w:rPr>
        <w:t>2.</w:t>
      </w:r>
      <w:r>
        <w:rPr>
          <w:rFonts w:hint="eastAsia"/>
          <w:color w:val="FF0000"/>
        </w:rPr>
        <w:t>（2020·山东省枣庄市)</w:t>
      </w:r>
      <w:r>
        <w:rPr>
          <w:rFonts w:ascii="Times New Roman" w:eastAsia="Times New Roman" w:hAnsi="Times New Roman" w:cs="Times New Roman"/>
          <w:color w:val="000000"/>
        </w:rPr>
        <w:t>“</w:t>
      </w:r>
      <w:r>
        <w:rPr>
          <w:color w:val="000000"/>
        </w:rPr>
        <w:t>北斗</w:t>
      </w:r>
      <w:r>
        <w:rPr>
          <w:rFonts w:ascii="Times New Roman" w:eastAsia="Times New Roman" w:hAnsi="Times New Roman" w:cs="Times New Roman"/>
          <w:color w:val="000000"/>
        </w:rPr>
        <w:t>”</w:t>
      </w:r>
      <w:r>
        <w:rPr>
          <w:color w:val="000000"/>
        </w:rPr>
        <w:t>导航系统是我国自行研制的通信系统，该系统在传递信息过程中主要依靠</w:t>
      </w:r>
    </w:p>
    <w:p w:rsidR="00026DC3" w:rsidRDefault="00026DC3" w:rsidP="00026DC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电磁波</w:t>
      </w:r>
      <w:r>
        <w:rPr>
          <w:color w:val="000000"/>
        </w:rPr>
        <w:tab/>
        <w:t>B. 超声波</w:t>
      </w:r>
      <w:r>
        <w:rPr>
          <w:color w:val="000000"/>
        </w:rPr>
        <w:tab/>
        <w:t>C. 次声波</w:t>
      </w:r>
      <w:r>
        <w:rPr>
          <w:color w:val="000000"/>
        </w:rPr>
        <w:tab/>
        <w:t>D. 激光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>3</w:t>
      </w:r>
      <w:r>
        <w:t>.</w:t>
      </w:r>
      <w:r>
        <w:rPr>
          <w:rFonts w:hint="eastAsia"/>
          <w:color w:val="FF0000"/>
        </w:rPr>
        <w:t>（2020·山东省威海市)</w:t>
      </w:r>
      <w:r>
        <w:t>塑料泡沫具有质轻､隔热､吸音､附腐蚀等特点。用塑料泡沫箱可长时间保存冰冻的食品，这利用了该材料的什么性质（　　）</w:t>
      </w:r>
    </w:p>
    <w:p w:rsidR="00026DC3" w:rsidRDefault="00026DC3" w:rsidP="00026DC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t>密度小</w:t>
      </w:r>
      <w:r>
        <w:rPr>
          <w:rFonts w:hint="eastAsia"/>
        </w:rPr>
        <w:tab/>
        <w:t xml:space="preserve">B. </w:t>
      </w:r>
      <w:r>
        <w:t>导热性差</w:t>
      </w:r>
      <w:r>
        <w:rPr>
          <w:rFonts w:hint="eastAsia"/>
        </w:rPr>
        <w:tab/>
        <w:t xml:space="preserve">C. </w:t>
      </w:r>
      <w:r>
        <w:t>导电性差</w:t>
      </w:r>
      <w:r>
        <w:rPr>
          <w:rFonts w:hint="eastAsia"/>
        </w:rPr>
        <w:tab/>
        <w:t xml:space="preserve">D. </w:t>
      </w:r>
      <w:r>
        <w:t>隔音性好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color w:val="000000"/>
        </w:rPr>
        <w:t>下列说法正确的是（  ）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电饭锅加热盘所用的材料是超导材料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电动机的电刷所用的材料是绝缘材料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化石能源、核能是可再生能源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核反应堆中发生的链式反应，是可以控制的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（2020·江苏省盐城市)</w:t>
      </w:r>
      <w:r>
        <w:rPr>
          <w:color w:val="000000"/>
        </w:rPr>
        <w:t>今年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月，珠峰高程测量登山队登顶的视频画面首次通过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网络与全球实时共享。信号传输利用的是（　　）</w:t>
      </w:r>
    </w:p>
    <w:p w:rsidR="00026DC3" w:rsidRDefault="00026DC3" w:rsidP="00026DC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A. 超声波</w:t>
      </w:r>
      <w:r>
        <w:rPr>
          <w:color w:val="000000"/>
        </w:rPr>
        <w:tab/>
        <w:t>B. 次声波</w:t>
      </w:r>
      <w:r>
        <w:rPr>
          <w:color w:val="000000"/>
        </w:rPr>
        <w:tab/>
        <w:t>C. 微波</w:t>
      </w:r>
      <w:r>
        <w:rPr>
          <w:color w:val="000000"/>
        </w:rPr>
        <w:tab/>
        <w:t>D. 红外线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>6</w:t>
      </w:r>
      <w:r>
        <w:t>.</w:t>
      </w:r>
      <w:r>
        <w:rPr>
          <w:rFonts w:hint="eastAsia"/>
          <w:color w:val="FF0000"/>
        </w:rPr>
        <w:t>（2020·江苏省盐城市)</w:t>
      </w:r>
      <w:r>
        <w:t>我市积极利用区位优势，大力开发风力发电。下列能源中与风能同属于可再生能源的是（　　）</w:t>
      </w:r>
    </w:p>
    <w:p w:rsidR="00026DC3" w:rsidRDefault="00026DC3" w:rsidP="00026DC3">
      <w:pPr>
        <w:tabs>
          <w:tab w:val="left" w:pos="2436"/>
          <w:tab w:val="left" w:pos="4873"/>
          <w:tab w:val="left" w:pos="7309"/>
        </w:tabs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A. </w:t>
      </w:r>
      <w:r>
        <w:t>煤</w:t>
      </w:r>
      <w:r>
        <w:rPr>
          <w:rFonts w:hint="eastAsia"/>
        </w:rPr>
        <w:tab/>
        <w:t xml:space="preserve">B. </w:t>
      </w:r>
      <w:r>
        <w:t>天然气</w:t>
      </w:r>
      <w:r>
        <w:rPr>
          <w:rFonts w:hint="eastAsia"/>
        </w:rPr>
        <w:tab/>
        <w:t xml:space="preserve">C. </w:t>
      </w:r>
      <w:r>
        <w:t>石油</w:t>
      </w:r>
      <w:r>
        <w:rPr>
          <w:rFonts w:hint="eastAsia"/>
        </w:rPr>
        <w:tab/>
        <w:t xml:space="preserve">D. </w:t>
      </w:r>
      <w:r>
        <w:t>太阳能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7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（2020·湖南省岳阳市)</w:t>
      </w:r>
      <w:r>
        <w:rPr>
          <w:color w:val="000000"/>
        </w:rPr>
        <w:t>关于能源和信息的说法，正确的是（　　）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A. 北斗卫星导航系统是利用电磁波导航的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电话的听筒是把声音信息转换成电流信息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煤、石油、天然气都是可再生能源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目前人类已建立核电站，是利用核聚变发电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8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（2020·湖北省武汉市)</w:t>
      </w:r>
      <w:r>
        <w:rPr>
          <w:color w:val="000000"/>
        </w:rPr>
        <w:t>关于能源，下</w:t>
      </w:r>
      <w:r>
        <w:rPr>
          <w:rFonts w:ascii="Times New Roman" w:eastAsia="Times New Roman" w:hAnsi="Times New Roman" w:cs="Times New Roman"/>
          <w:color w:val="000000"/>
        </w:rPr>
        <w:t> </w:t>
      </w:r>
      <w:r>
        <w:rPr>
          <w:color w:val="000000"/>
        </w:rPr>
        <w:t>列说法正确的是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电能、地热能都是一次能源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风能、水能、太阳能都是不可再生能源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核反应堆中发生的链式反应，是可以控制的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大量氢核的裂变，可以在瞬间释放出巨大的核能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>9</w:t>
      </w:r>
      <w:r>
        <w:t>.</w:t>
      </w:r>
      <w:r>
        <w:rPr>
          <w:rFonts w:hint="eastAsia"/>
          <w:color w:val="FF0000"/>
        </w:rPr>
        <w:t>（2020·湖北省荆州市)</w:t>
      </w:r>
      <w:r>
        <w:t>下列关于能源的说法正确的是（　　）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煤、石油、天然气属于可再生能源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煤、石油、天然气属于一次能源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风能水能、地热能属于不可再生能源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风能、水能、地热能属于二次能源</w:t>
      </w:r>
    </w:p>
    <w:p w:rsidR="00026DC3" w:rsidRDefault="00026DC3" w:rsidP="00026DC3">
      <w:pPr>
        <w:spacing w:line="360" w:lineRule="auto"/>
        <w:textAlignment w:val="center"/>
      </w:pPr>
      <w:r>
        <w:t>1</w:t>
      </w:r>
      <w:r>
        <w:rPr>
          <w:rFonts w:hint="eastAsia"/>
        </w:rPr>
        <w:t>0</w:t>
      </w:r>
      <w:r>
        <w:t>.</w:t>
      </w:r>
      <w:r>
        <w:rPr>
          <w:rFonts w:hint="eastAsia"/>
          <w:color w:val="FF0000"/>
        </w:rPr>
        <w:t>（2020·广东省）</w:t>
      </w:r>
      <w:r>
        <w:t>若把原子、原子核、电子看成球体，原子半径的数量级为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vertAlign w:val="superscript"/>
        </w:rPr>
        <w:t>-10</w:t>
      </w:r>
      <w:r>
        <w:rPr>
          <w:rFonts w:ascii="Times New Roman" w:eastAsia="Times New Roman" w:hAnsi="Times New Roman" w:cs="Times New Roman"/>
        </w:rPr>
        <w:t>m</w:t>
      </w:r>
      <w:r>
        <w:t>，</w:t>
      </w:r>
      <w:r>
        <w:rPr>
          <w:rFonts w:ascii="Times New Roman" w:eastAsia="Times New Roman" w:hAnsi="Times New Roman" w:cs="Times New Roman"/>
        </w:rPr>
        <w:t xml:space="preserve"> </w:t>
      </w:r>
      <w:r>
        <w:t>原子核半径的数量级为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vertAlign w:val="superscript"/>
        </w:rPr>
        <w:t>-15</w:t>
      </w:r>
      <w:r>
        <w:rPr>
          <w:rFonts w:ascii="Times New Roman" w:eastAsia="Times New Roman" w:hAnsi="Times New Roman" w:cs="Times New Roman"/>
        </w:rPr>
        <w:t>m</w:t>
      </w:r>
      <w:r>
        <w:t>，电子半径的数量级小于</w:t>
      </w:r>
      <w:r>
        <w:rPr>
          <w:rFonts w:ascii="Times New Roman" w:eastAsia="Times New Roman" w:hAnsi="Times New Roman" w:cs="Times New Roman"/>
        </w:rPr>
        <w:t>10</w:t>
      </w:r>
      <w:r>
        <w:rPr>
          <w:rFonts w:ascii="Times New Roman" w:eastAsia="Times New Roman" w:hAnsi="Times New Roman" w:cs="Times New Roman"/>
          <w:vertAlign w:val="superscript"/>
        </w:rPr>
        <w:t>-9</w:t>
      </w:r>
      <w:r>
        <w:rPr>
          <w:rFonts w:ascii="Times New Roman" w:eastAsia="Times New Roman" w:hAnsi="Times New Roman" w:cs="Times New Roman"/>
        </w:rPr>
        <w:t>nm</w:t>
      </w:r>
      <w:r>
        <w:t>。按尺度从大到小的排序是（</w:t>
      </w:r>
      <w:r>
        <w:rPr>
          <w:rFonts w:ascii="Times New Roman" w:eastAsia="Times New Roman" w:hAnsi="Times New Roman" w:cs="Times New Roman"/>
        </w:rPr>
        <w:t xml:space="preserve">  </w:t>
      </w:r>
      <w:r>
        <w:t>）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 xml:space="preserve">A.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</w:t>
      </w:r>
      <w:r>
        <w:t>原子核</w:t>
      </w:r>
      <w:r>
        <w:rPr>
          <w:rFonts w:ascii="Times New Roman" w:eastAsia="Times New Roman" w:hAnsi="Times New Roman" w:cs="Times New Roman"/>
        </w:rPr>
        <w:t xml:space="preserve">    </w:t>
      </w:r>
      <w:r>
        <w:t>电子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 xml:space="preserve">B. </w:t>
      </w:r>
      <w:r>
        <w:t>电子</w:t>
      </w:r>
      <w:r>
        <w:rPr>
          <w:rFonts w:ascii="Times New Roman" w:eastAsia="Times New Roman" w:hAnsi="Times New Roman" w:cs="Times New Roman"/>
        </w:rPr>
        <w:t xml:space="preserve">   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  </w:t>
      </w:r>
      <w:r>
        <w:t>原子核</w:t>
      </w:r>
    </w:p>
    <w:p w:rsidR="00026DC3" w:rsidRDefault="00026DC3" w:rsidP="00026DC3">
      <w:pPr>
        <w:spacing w:line="360" w:lineRule="auto"/>
        <w:textAlignment w:val="center"/>
      </w:pPr>
      <w:r>
        <w:rPr>
          <w:rFonts w:hint="eastAsia"/>
        </w:rPr>
        <w:t xml:space="preserve">C. </w:t>
      </w:r>
      <w:r>
        <w:t>原子核</w:t>
      </w:r>
      <w:r>
        <w:rPr>
          <w:rFonts w:ascii="Times New Roman" w:eastAsia="Times New Roman" w:hAnsi="Times New Roman" w:cs="Times New Roman"/>
        </w:rPr>
        <w:t xml:space="preserve">   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 </w:t>
      </w:r>
      <w:r>
        <w:t>电子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</w:rPr>
        <w:t xml:space="preserve">D. </w:t>
      </w:r>
      <w:r>
        <w:t>原子</w:t>
      </w:r>
      <w:r>
        <w:rPr>
          <w:rFonts w:ascii="Times New Roman" w:eastAsia="Times New Roman" w:hAnsi="Times New Roman" w:cs="Times New Roman"/>
        </w:rPr>
        <w:t xml:space="preserve">    </w:t>
      </w:r>
      <w:r>
        <w:t>电子</w:t>
      </w:r>
      <w:r>
        <w:rPr>
          <w:rFonts w:ascii="Times New Roman" w:eastAsia="Times New Roman" w:hAnsi="Times New Roman" w:cs="Times New Roman"/>
        </w:rPr>
        <w:t xml:space="preserve">      </w:t>
      </w:r>
      <w:r>
        <w:t>原子核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11</w:t>
      </w:r>
      <w:r>
        <w:rPr>
          <w:color w:val="000000"/>
        </w:rPr>
        <w:t>.</w:t>
      </w:r>
      <w:r>
        <w:rPr>
          <w:rFonts w:hint="eastAsia"/>
          <w:color w:val="FF0000"/>
        </w:rPr>
        <w:t>（2020·甘肃省武威、白银、张掖、酒泉市）</w:t>
      </w:r>
      <w:r>
        <w:rPr>
          <w:color w:val="000000"/>
        </w:rPr>
        <w:t>下列关于电磁波和信息技术说法正确的是（　　）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A. 电磁波既能传递信息也能传递能量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B. 电磁波的传播需要介质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C. 电磁波可以传递信息，声波不能传递信息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D. 由我国华为公司主导的</w:t>
      </w:r>
      <w:r>
        <w:rPr>
          <w:rFonts w:ascii="Times New Roman" w:eastAsia="Times New Roman" w:hAnsi="Times New Roman" w:cs="Times New Roman"/>
          <w:color w:val="000000"/>
        </w:rPr>
        <w:t>5G</w:t>
      </w:r>
      <w:r>
        <w:rPr>
          <w:color w:val="000000"/>
        </w:rPr>
        <w:t>通讯技术主要是利用超声波传递信息的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12</w:t>
      </w:r>
      <w:r>
        <w:rPr>
          <w:color w:val="000000"/>
        </w:rPr>
        <w:t>.</w:t>
      </w:r>
      <w:r>
        <w:rPr>
          <w:rFonts w:hint="eastAsia"/>
          <w:color w:val="FF0000"/>
        </w:rPr>
        <w:t>（2020·福建省）</w:t>
      </w:r>
      <w:r>
        <w:rPr>
          <w:color w:val="000000"/>
        </w:rPr>
        <w:t>我国城乡建设和管理越来越注重环保，以下做法符合环保要求的是（　　）</w:t>
      </w:r>
    </w:p>
    <w:p w:rsidR="00026DC3" w:rsidRDefault="00026DC3" w:rsidP="00026DC3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lastRenderedPageBreak/>
        <w:t>A. 废旧电池随意丢弃</w:t>
      </w:r>
      <w:r>
        <w:rPr>
          <w:color w:val="000000"/>
        </w:rPr>
        <w:tab/>
        <w:t>B. 减少城市绿地和湖泊的面积</w:t>
      </w:r>
    </w:p>
    <w:p w:rsidR="00026DC3" w:rsidRDefault="00026DC3" w:rsidP="00026DC3">
      <w:pPr>
        <w:tabs>
          <w:tab w:val="left" w:pos="4873"/>
        </w:tabs>
        <w:spacing w:line="360" w:lineRule="auto"/>
        <w:textAlignment w:val="center"/>
        <w:rPr>
          <w:color w:val="000000"/>
        </w:rPr>
      </w:pPr>
      <w:r>
        <w:rPr>
          <w:color w:val="000000"/>
        </w:rPr>
        <w:t>C. 工业废水直接排放到江河中</w:t>
      </w:r>
      <w:r>
        <w:rPr>
          <w:color w:val="000000"/>
        </w:rPr>
        <w:tab/>
        <w:t>D. 使用太阳能、风能等清洁能源</w:t>
      </w:r>
    </w:p>
    <w:p w:rsidR="00026DC3" w:rsidRDefault="00026DC3" w:rsidP="00026DC3">
      <w:pPr>
        <w:spacing w:line="360" w:lineRule="auto"/>
        <w:textAlignment w:val="center"/>
        <w:rPr>
          <w:b/>
          <w:color w:val="000000"/>
        </w:rPr>
      </w:pPr>
      <w:r>
        <w:rPr>
          <w:b/>
          <w:color w:val="000000"/>
        </w:rPr>
        <w:t>二、填空题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3</w:t>
      </w:r>
      <w:r>
        <w:rPr>
          <w:color w:val="000000"/>
        </w:rPr>
        <w:t>.</w:t>
      </w:r>
      <w:r>
        <w:rPr>
          <w:rFonts w:hint="eastAsia"/>
          <w:color w:val="FF0000"/>
        </w:rPr>
        <w:t>（2020·山东省德州市)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color w:val="000000"/>
        </w:rPr>
        <w:t>日，我国北斗三号最后一颗全球组网卫星发射成功。路边共享单车上的智能锁内均包含北斗定位装置，智能锁通过</w:t>
      </w:r>
      <w:r>
        <w:rPr>
          <w:rFonts w:ascii="Times New Roman" w:eastAsia="Times New Roman" w:hAnsi="Times New Roman" w:cs="Times New Roman"/>
          <w:color w:val="000000"/>
        </w:rPr>
        <w:t>______</w:t>
      </w:r>
      <w:r>
        <w:rPr>
          <w:color w:val="000000"/>
        </w:rPr>
        <w:t>来接收北斗卫星信号。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4</w:t>
      </w:r>
      <w:r>
        <w:rPr>
          <w:color w:val="000000"/>
        </w:rPr>
        <w:t>.</w:t>
      </w:r>
      <w:r>
        <w:rPr>
          <w:rFonts w:hint="eastAsia"/>
          <w:color w:val="FF0000"/>
        </w:rPr>
        <w:t>（2020·宁夏)</w:t>
      </w:r>
      <w:r>
        <w:rPr>
          <w:color w:val="000000"/>
        </w:rPr>
        <w:t>建设具有国际先进水平的空间站，解决较大规模的､长期有人照料的空间站应用问题，是我国载人航天工程“三步走”发展战略中第三步的任务目标｡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5</w:t>
      </w:r>
      <w:r>
        <w:rPr>
          <w:color w:val="000000"/>
        </w:rPr>
        <w:t>日</w:t>
      </w:r>
      <w:r>
        <w:rPr>
          <w:rFonts w:ascii="Times New Roman" w:eastAsia="Times New Roman" w:hAnsi="Times New Roman" w:cs="Times New Roman"/>
          <w:color w:val="000000"/>
        </w:rPr>
        <w:t>18</w:t>
      </w:r>
      <w:r>
        <w:rPr>
          <w:color w:val="000000"/>
        </w:rPr>
        <w:t>时，长征五号</w:t>
      </w:r>
      <w:r>
        <w:rPr>
          <w:rFonts w:ascii="Times New Roman" w:eastAsia="Times New Roman" w:hAnsi="Times New Roman" w:cs="Times New Roman"/>
          <w:color w:val="000000"/>
        </w:rPr>
        <w:t>B</w:t>
      </w:r>
      <w:r>
        <w:rPr>
          <w:color w:val="000000"/>
        </w:rPr>
        <w:t>运载火箭在海南文昌首飞成功，正式拉开我国载人航天工程第三步任务的序幕｡如图所示，是火箭首飞时的情景∶该火箭起飞后，地面控制中心通过</w:t>
      </w:r>
      <w:r>
        <w:rPr>
          <w:rFonts w:ascii="Times New Roman" w:eastAsia="Times New Roman" w:hAnsi="Times New Roman" w:cs="Times New Roman"/>
          <w:i/>
          <w:color w:val="000000"/>
        </w:rPr>
        <w:t>_______</w:t>
      </w:r>
      <w:r>
        <w:rPr>
          <w:color w:val="000000"/>
        </w:rPr>
        <w:t>波向它发出指令；</w:t>
      </w:r>
    </w:p>
    <w:p w:rsidR="00026DC3" w:rsidRDefault="00026DC3" w:rsidP="00026DC3">
      <w:pPr>
        <w:spacing w:line="360" w:lineRule="auto"/>
        <w:textAlignment w:val="center"/>
        <w:rPr>
          <w:color w:val="2E75B6"/>
        </w:rPr>
      </w:pPr>
      <w:r>
        <w:rPr>
          <w:rFonts w:ascii="Times New Roman" w:eastAsia="Times New Roman" w:hAnsi="Times New Roman" w:cs="Times New Roman"/>
          <w:i/>
          <w:noProof/>
          <w:color w:val="000000"/>
        </w:rPr>
        <w:drawing>
          <wp:inline distT="0" distB="0" distL="0" distR="0">
            <wp:extent cx="1148080" cy="1105535"/>
            <wp:effectExtent l="0" t="0" r="0" b="0"/>
            <wp:docPr id="1" name="图片 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图片 3" descr="学科网(www.zxxk.com)--教育资源门户，提供试卷、教案、课件、论文、素材以及各类教学资源下载，还有大量而丰富的教学相关资讯！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080" cy="11055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5</w:t>
      </w:r>
      <w:r>
        <w:rPr>
          <w:color w:val="000000"/>
        </w:rPr>
        <w:t>.</w:t>
      </w:r>
      <w:r>
        <w:rPr>
          <w:rFonts w:hint="eastAsia"/>
          <w:color w:val="FF0000"/>
        </w:rPr>
        <w:t>（2020·辽宁省丹东市)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月，我国自主研发的北斗卫星导航系统的最后一颗组网人造地球卫星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“北斗三号”发射成功。该卫星入轨后，是通过______与地面进行信息传递的，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北斗卫星导航系统包含多颗相对地球“静止”的______卫星。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6</w:t>
      </w:r>
      <w:r>
        <w:rPr>
          <w:color w:val="000000"/>
        </w:rPr>
        <w:t>.</w:t>
      </w:r>
      <w:r>
        <w:rPr>
          <w:rFonts w:hint="eastAsia"/>
          <w:color w:val="FF0000"/>
        </w:rPr>
        <w:t>（2020·湖北省武汉市)</w:t>
      </w:r>
      <w:r>
        <w:rPr>
          <w:rFonts w:ascii="Times New Roman" w:eastAsia="Times New Roman" w:hAnsi="Times New Roman" w:cs="Times New Roman"/>
          <w:color w:val="000000"/>
        </w:rPr>
        <w:t>2020</w:t>
      </w:r>
      <w:r>
        <w:rPr>
          <w:color w:val="000000"/>
        </w:rPr>
        <w:t>年</w:t>
      </w:r>
      <w:r>
        <w:rPr>
          <w:rFonts w:ascii="Times New Roman" w:eastAsia="Times New Roman" w:hAnsi="Times New Roman" w:cs="Times New Roman"/>
          <w:color w:val="000000"/>
        </w:rPr>
        <w:t>6</w:t>
      </w:r>
      <w:r>
        <w:rPr>
          <w:color w:val="000000"/>
        </w:rPr>
        <w:t>月</w:t>
      </w:r>
      <w:r>
        <w:rPr>
          <w:rFonts w:ascii="Times New Roman" w:eastAsia="Times New Roman" w:hAnsi="Times New Roman" w:cs="Times New Roman"/>
          <w:color w:val="000000"/>
        </w:rPr>
        <w:t>23</w:t>
      </w:r>
      <w:r>
        <w:rPr>
          <w:color w:val="000000"/>
        </w:rPr>
        <w:t>日，我国北斗三号全球卫星导航系统的最后一颗组网卫星成功发射，能为全球提供导航、定位、授时和短报文等服务。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ascii="Times New Roman" w:eastAsia="Times New Roman" w:hAnsi="Times New Roman" w:cs="Times New Roman"/>
          <w:color w:val="000000"/>
        </w:rPr>
        <w:t>(1)</w:t>
      </w:r>
      <w:r>
        <w:rPr>
          <w:color w:val="000000"/>
        </w:rPr>
        <w:t>北斗卫星之间利用_____________</w:t>
      </w:r>
      <w:r>
        <w:rPr>
          <w:rFonts w:ascii="Times New Roman" w:eastAsia="Times New Roman" w:hAnsi="Times New Roman" w:cs="Times New Roman"/>
          <w:color w:val="000000"/>
        </w:rPr>
        <w:t>(</w:t>
      </w:r>
      <w:r>
        <w:rPr>
          <w:color w:val="000000"/>
        </w:rPr>
        <w:t>填“次声波”“电磁波”或“超声波”</w:t>
      </w:r>
      <w:r>
        <w:rPr>
          <w:rFonts w:ascii="Times New Roman" w:eastAsia="Times New Roman" w:hAnsi="Times New Roman" w:cs="Times New Roman"/>
          <w:color w:val="000000"/>
        </w:rPr>
        <w:t>)</w:t>
      </w:r>
      <w:r>
        <w:rPr>
          <w:color w:val="000000"/>
        </w:rPr>
        <w:t>相互传递信息，实现“星间链路”；</w:t>
      </w:r>
    </w:p>
    <w:p w:rsid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color w:val="000000"/>
        </w:rPr>
        <w:t>1</w:t>
      </w:r>
      <w:r>
        <w:rPr>
          <w:rFonts w:hint="eastAsia"/>
          <w:color w:val="000000"/>
        </w:rPr>
        <w:t>7</w:t>
      </w:r>
      <w:proofErr w:type="gramStart"/>
      <w:r>
        <w:rPr>
          <w:color w:val="000000"/>
        </w:rPr>
        <w:t>..</w:t>
      </w:r>
      <w:r>
        <w:rPr>
          <w:rFonts w:hint="eastAsia"/>
          <w:color w:val="FF0000"/>
        </w:rPr>
        <w:t>（</w:t>
      </w:r>
      <w:proofErr w:type="gramEnd"/>
      <w:r>
        <w:rPr>
          <w:rFonts w:hint="eastAsia"/>
          <w:color w:val="FF0000"/>
        </w:rPr>
        <w:t>2020·黑龙江省绥化市)</w:t>
      </w:r>
      <w:r>
        <w:rPr>
          <w:color w:val="000000"/>
        </w:rPr>
        <w:t>电视机接收到的图像信号和声音信号是用______传递来的。核能属于______能源。（填“可再生”或“不可再生”）</w:t>
      </w:r>
    </w:p>
    <w:p w:rsidR="00F04A32" w:rsidRPr="00026DC3" w:rsidRDefault="00026DC3" w:rsidP="00026DC3">
      <w:pPr>
        <w:spacing w:line="360" w:lineRule="auto"/>
        <w:textAlignment w:val="center"/>
        <w:rPr>
          <w:color w:val="000000"/>
        </w:rPr>
      </w:pPr>
      <w:r>
        <w:rPr>
          <w:rFonts w:hint="eastAsia"/>
          <w:color w:val="000000"/>
        </w:rPr>
        <w:t>1</w:t>
      </w:r>
      <w:r>
        <w:rPr>
          <w:color w:val="000000"/>
        </w:rPr>
        <w:t>8.</w:t>
      </w:r>
      <w:r>
        <w:rPr>
          <w:rFonts w:hint="eastAsia"/>
          <w:color w:val="FF0000"/>
        </w:rPr>
        <w:t>（2020·广东省）</w:t>
      </w:r>
      <w:r>
        <w:rPr>
          <w:color w:val="000000"/>
        </w:rPr>
        <w:t>目前人们正致力于开发太阳能、核能、凤能、海洋能、氢能……其中核能是______（选填“可再生”或“不可再生”）能源，核电站利用原子核______（选填“聚变”或“裂变”）释放的能量发电，电能属于______（选填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“一次能源”</w:t>
      </w:r>
      <w:r>
        <w:rPr>
          <w:rFonts w:ascii="Times New Roman" w:eastAsia="Times New Roman" w:hAnsi="Times New Roman" w:cs="Times New Roman"/>
          <w:color w:val="000000"/>
        </w:rPr>
        <w:t xml:space="preserve"> </w:t>
      </w:r>
      <w:r>
        <w:rPr>
          <w:color w:val="000000"/>
        </w:rPr>
        <w:t>或“二次能源”）。</w:t>
      </w:r>
    </w:p>
    <w:sectPr w:rsidR="00F04A32" w:rsidRPr="00026DC3">
      <w:head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1318" w:rsidRDefault="00F91318" w:rsidP="004D7D64">
      <w:r>
        <w:separator/>
      </w:r>
    </w:p>
  </w:endnote>
  <w:endnote w:type="continuationSeparator" w:id="0">
    <w:p w:rsidR="00F91318" w:rsidRDefault="00F91318" w:rsidP="004D7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1318" w:rsidRDefault="00F91318" w:rsidP="004D7D64">
      <w:r>
        <w:separator/>
      </w:r>
    </w:p>
  </w:footnote>
  <w:footnote w:type="continuationSeparator" w:id="0">
    <w:p w:rsidR="00F91318" w:rsidRDefault="00F91318" w:rsidP="004D7D6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D64" w:rsidRDefault="004D7D64">
    <w:pPr>
      <w:pStyle w:val="a3"/>
    </w:pPr>
    <w:r w:rsidRPr="004D7D64">
      <w:rPr>
        <w:rFonts w:hint="eastAsia"/>
      </w:rPr>
      <w:t>2020</w:t>
    </w:r>
    <w:r w:rsidRPr="004D7D64">
      <w:rPr>
        <w:rFonts w:hint="eastAsia"/>
      </w:rPr>
      <w:t>年全国各地中考物理真题分类汇编（第</w:t>
    </w:r>
    <w:r w:rsidRPr="004D7D64">
      <w:rPr>
        <w:rFonts w:hint="eastAsia"/>
      </w:rPr>
      <w:t>3</w:t>
    </w:r>
    <w:r w:rsidRPr="004D7D64">
      <w:rPr>
        <w:rFonts w:hint="eastAsia"/>
      </w:rPr>
      <w:t>期）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558F"/>
    <w:rsid w:val="00012F4C"/>
    <w:rsid w:val="00026DC3"/>
    <w:rsid w:val="0007558F"/>
    <w:rsid w:val="000B65D2"/>
    <w:rsid w:val="000D3091"/>
    <w:rsid w:val="00166069"/>
    <w:rsid w:val="001E1B55"/>
    <w:rsid w:val="00202AA7"/>
    <w:rsid w:val="004A31E4"/>
    <w:rsid w:val="004D7D64"/>
    <w:rsid w:val="005C6C8B"/>
    <w:rsid w:val="00730E38"/>
    <w:rsid w:val="00812CAD"/>
    <w:rsid w:val="0084629A"/>
    <w:rsid w:val="00933407"/>
    <w:rsid w:val="00947374"/>
    <w:rsid w:val="009722A5"/>
    <w:rsid w:val="009800DE"/>
    <w:rsid w:val="009D2CB1"/>
    <w:rsid w:val="009F4790"/>
    <w:rsid w:val="00A94643"/>
    <w:rsid w:val="00B47F39"/>
    <w:rsid w:val="00B61215"/>
    <w:rsid w:val="00B94B71"/>
    <w:rsid w:val="00BC7FEC"/>
    <w:rsid w:val="00BD6EDB"/>
    <w:rsid w:val="00BE28A0"/>
    <w:rsid w:val="00C22F48"/>
    <w:rsid w:val="00C50F6A"/>
    <w:rsid w:val="00C73793"/>
    <w:rsid w:val="00D63D3E"/>
    <w:rsid w:val="00DB019B"/>
    <w:rsid w:val="00DB271A"/>
    <w:rsid w:val="00E14C12"/>
    <w:rsid w:val="00EE280A"/>
    <w:rsid w:val="00EF1FF5"/>
    <w:rsid w:val="00F01D91"/>
    <w:rsid w:val="00F04A32"/>
    <w:rsid w:val="00F913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annotation subjec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7D64"/>
    <w:rPr>
      <w:rFonts w:ascii="宋体" w:eastAsia="宋体" w:hAnsi="宋体" w:cs="宋体"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4D7D64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4D7D64"/>
    <w:rPr>
      <w:sz w:val="18"/>
      <w:szCs w:val="18"/>
    </w:rPr>
  </w:style>
  <w:style w:type="paragraph" w:styleId="a4">
    <w:name w:val="footer"/>
    <w:basedOn w:val="a"/>
    <w:link w:val="Char0"/>
    <w:unhideWhenUsed/>
    <w:rsid w:val="004D7D64"/>
    <w:pPr>
      <w:widowControl w:val="0"/>
      <w:tabs>
        <w:tab w:val="center" w:pos="4153"/>
        <w:tab w:val="right" w:pos="8306"/>
      </w:tabs>
      <w:snapToGrid w:val="0"/>
    </w:pPr>
    <w:rPr>
      <w:rFonts w:asciiTheme="minorHAnsi" w:eastAsiaTheme="minorEastAsia" w:hAnsiTheme="minorHAnsi" w:cstheme="minorBidi"/>
      <w:kern w:val="2"/>
      <w:sz w:val="18"/>
      <w:szCs w:val="18"/>
    </w:rPr>
  </w:style>
  <w:style w:type="character" w:customStyle="1" w:styleId="Char0">
    <w:name w:val="页脚 Char"/>
    <w:basedOn w:val="a0"/>
    <w:link w:val="a4"/>
    <w:rsid w:val="004D7D64"/>
    <w:rPr>
      <w:sz w:val="18"/>
      <w:szCs w:val="18"/>
    </w:rPr>
  </w:style>
  <w:style w:type="character" w:customStyle="1" w:styleId="Char1">
    <w:name w:val="纯文本 Char1"/>
    <w:link w:val="a5"/>
    <w:locked/>
    <w:rsid w:val="004D7D64"/>
    <w:rPr>
      <w:rFonts w:ascii="宋体" w:hAnsi="Courier New" w:cs="Courier New"/>
      <w:szCs w:val="21"/>
    </w:rPr>
  </w:style>
  <w:style w:type="paragraph" w:styleId="a5">
    <w:name w:val="Plain Text"/>
    <w:basedOn w:val="a"/>
    <w:link w:val="Char1"/>
    <w:rsid w:val="004D7D64"/>
    <w:rPr>
      <w:rFonts w:eastAsiaTheme="minorEastAsia" w:hAnsi="Courier New" w:cs="Courier New"/>
      <w:kern w:val="2"/>
      <w:sz w:val="21"/>
      <w:szCs w:val="21"/>
    </w:rPr>
  </w:style>
  <w:style w:type="character" w:customStyle="1" w:styleId="Char2">
    <w:name w:val="纯文本 Char"/>
    <w:basedOn w:val="a0"/>
    <w:rsid w:val="004D7D64"/>
    <w:rPr>
      <w:rFonts w:ascii="宋体" w:eastAsia="宋体" w:hAnsi="Courier New" w:cs="Courier New"/>
      <w:kern w:val="0"/>
      <w:szCs w:val="21"/>
    </w:rPr>
  </w:style>
  <w:style w:type="paragraph" w:styleId="a6">
    <w:name w:val="Balloon Text"/>
    <w:basedOn w:val="a"/>
    <w:link w:val="Char3"/>
    <w:semiHidden/>
    <w:unhideWhenUsed/>
    <w:rsid w:val="004D7D64"/>
    <w:rPr>
      <w:sz w:val="18"/>
      <w:szCs w:val="18"/>
    </w:rPr>
  </w:style>
  <w:style w:type="character" w:customStyle="1" w:styleId="Char3">
    <w:name w:val="批注框文本 Char"/>
    <w:basedOn w:val="a0"/>
    <w:link w:val="a6"/>
    <w:uiPriority w:val="99"/>
    <w:semiHidden/>
    <w:rsid w:val="004D7D64"/>
    <w:rPr>
      <w:rFonts w:ascii="宋体" w:eastAsia="宋体" w:hAnsi="宋体" w:cs="宋体"/>
      <w:kern w:val="0"/>
      <w:sz w:val="18"/>
      <w:szCs w:val="18"/>
    </w:rPr>
  </w:style>
  <w:style w:type="character" w:customStyle="1" w:styleId="subtitles0">
    <w:name w:val="sub_title s0"/>
    <w:basedOn w:val="a0"/>
    <w:rsid w:val="00DB019B"/>
  </w:style>
  <w:style w:type="character" w:styleId="a7">
    <w:name w:val="annotation reference"/>
    <w:semiHidden/>
    <w:rsid w:val="00DB019B"/>
    <w:rPr>
      <w:sz w:val="21"/>
      <w:szCs w:val="21"/>
    </w:rPr>
  </w:style>
  <w:style w:type="character" w:customStyle="1" w:styleId="Char4">
    <w:name w:val="批注主题 Char"/>
    <w:link w:val="a8"/>
    <w:rsid w:val="00DB019B"/>
    <w:rPr>
      <w:rFonts w:ascii="宋体" w:hAnsi="宋体" w:cs="宋体"/>
      <w:b/>
      <w:bCs/>
      <w:sz w:val="24"/>
      <w:szCs w:val="24"/>
    </w:rPr>
  </w:style>
  <w:style w:type="character" w:customStyle="1" w:styleId="MTDisplayEquationChar">
    <w:name w:val="MTDisplayEquation Char"/>
    <w:link w:val="MTDisplayEquation"/>
    <w:rsid w:val="00DB019B"/>
    <w:rPr>
      <w:rFonts w:ascii="宋体" w:hAnsi="Courier New" w:cs="Courier New"/>
      <w:i/>
      <w:szCs w:val="21"/>
    </w:rPr>
  </w:style>
  <w:style w:type="character" w:styleId="a9">
    <w:name w:val="Strong"/>
    <w:qFormat/>
    <w:rsid w:val="00DB019B"/>
    <w:rPr>
      <w:b/>
      <w:bCs/>
    </w:rPr>
  </w:style>
  <w:style w:type="character" w:customStyle="1" w:styleId="Char5">
    <w:name w:val="批注文字 Char"/>
    <w:rsid w:val="00DB019B"/>
    <w:rPr>
      <w:rFonts w:ascii="宋体" w:hAnsi="宋体" w:cs="宋体"/>
      <w:sz w:val="24"/>
      <w:szCs w:val="24"/>
    </w:rPr>
  </w:style>
  <w:style w:type="character" w:styleId="aa">
    <w:name w:val="Hyperlink"/>
    <w:rsid w:val="00DB019B"/>
    <w:rPr>
      <w:color w:val="0000FF"/>
      <w:u w:val="single"/>
    </w:rPr>
  </w:style>
  <w:style w:type="character" w:customStyle="1" w:styleId="CharChar2">
    <w:name w:val="Char Char2"/>
    <w:rsid w:val="00DB019B"/>
    <w:rPr>
      <w:rFonts w:ascii="宋体" w:eastAsia="宋体" w:hAnsi="Courier New" w:cs="Courier New"/>
      <w:kern w:val="2"/>
      <w:sz w:val="21"/>
      <w:szCs w:val="21"/>
      <w:lang w:val="en-US" w:eastAsia="zh-CN" w:bidi="ar-SA"/>
    </w:rPr>
  </w:style>
  <w:style w:type="paragraph" w:customStyle="1" w:styleId="MTDisplayEquation">
    <w:name w:val="MTDisplayEquation"/>
    <w:basedOn w:val="a5"/>
    <w:next w:val="a"/>
    <w:link w:val="MTDisplayEquationChar"/>
    <w:rsid w:val="00DB019B"/>
    <w:pPr>
      <w:tabs>
        <w:tab w:val="center" w:pos="4880"/>
        <w:tab w:val="right" w:pos="9760"/>
      </w:tabs>
      <w:wordWrap w:val="0"/>
      <w:spacing w:line="360" w:lineRule="auto"/>
      <w:ind w:firstLineChars="200" w:firstLine="420"/>
      <w:textAlignment w:val="center"/>
    </w:pPr>
    <w:rPr>
      <w:i/>
    </w:rPr>
  </w:style>
  <w:style w:type="paragraph" w:styleId="ab">
    <w:name w:val="annotation text"/>
    <w:basedOn w:val="a"/>
    <w:link w:val="Char10"/>
    <w:unhideWhenUsed/>
    <w:rsid w:val="00DB019B"/>
  </w:style>
  <w:style w:type="character" w:customStyle="1" w:styleId="Char10">
    <w:name w:val="批注文字 Char1"/>
    <w:basedOn w:val="a0"/>
    <w:link w:val="ab"/>
    <w:uiPriority w:val="99"/>
    <w:semiHidden/>
    <w:rsid w:val="00DB019B"/>
    <w:rPr>
      <w:rFonts w:ascii="宋体" w:eastAsia="宋体" w:hAnsi="宋体" w:cs="宋体"/>
      <w:kern w:val="0"/>
      <w:sz w:val="24"/>
      <w:szCs w:val="24"/>
    </w:rPr>
  </w:style>
  <w:style w:type="paragraph" w:styleId="a8">
    <w:name w:val="annotation subject"/>
    <w:basedOn w:val="ab"/>
    <w:next w:val="ab"/>
    <w:link w:val="Char4"/>
    <w:rsid w:val="00DB019B"/>
    <w:rPr>
      <w:rFonts w:eastAsiaTheme="minorEastAsia"/>
      <w:b/>
      <w:bCs/>
      <w:kern w:val="2"/>
    </w:rPr>
  </w:style>
  <w:style w:type="character" w:customStyle="1" w:styleId="Char11">
    <w:name w:val="批注主题 Char1"/>
    <w:basedOn w:val="Char10"/>
    <w:uiPriority w:val="99"/>
    <w:semiHidden/>
    <w:rsid w:val="00DB019B"/>
    <w:rPr>
      <w:rFonts w:ascii="宋体" w:eastAsia="宋体" w:hAnsi="宋体" w:cs="宋体"/>
      <w:b/>
      <w:bCs/>
      <w:kern w:val="0"/>
      <w:sz w:val="24"/>
      <w:szCs w:val="24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a"/>
    <w:rsid w:val="00DB019B"/>
    <w:pPr>
      <w:adjustRightInd w:val="0"/>
      <w:spacing w:line="300" w:lineRule="auto"/>
      <w:ind w:firstLineChars="200" w:firstLine="200"/>
      <w:textAlignment w:val="baseline"/>
    </w:pPr>
    <w:rPr>
      <w:rFonts w:ascii="Verdana" w:hAnsi="Verdana"/>
      <w:szCs w:val="20"/>
      <w:lang w:eastAsia="en-US"/>
    </w:rPr>
  </w:style>
  <w:style w:type="paragraph" w:styleId="ac">
    <w:name w:val="Normal (Web)"/>
    <w:basedOn w:val="a"/>
    <w:unhideWhenUsed/>
    <w:rsid w:val="00DB019B"/>
    <w:pPr>
      <w:spacing w:before="75" w:after="75"/>
    </w:pPr>
  </w:style>
  <w:style w:type="paragraph" w:styleId="ad">
    <w:name w:val="No Spacing"/>
    <w:qFormat/>
    <w:rsid w:val="00DB019B"/>
    <w:pPr>
      <w:widowControl w:val="0"/>
      <w:jc w:val="both"/>
    </w:pPr>
    <w:rPr>
      <w:rFonts w:ascii="Calibri" w:eastAsia="宋体" w:hAnsi="Calibri" w:cs="宋体"/>
    </w:rPr>
  </w:style>
  <w:style w:type="paragraph" w:styleId="ae">
    <w:name w:val="List Paragraph"/>
    <w:basedOn w:val="a"/>
    <w:uiPriority w:val="99"/>
    <w:qFormat/>
    <w:rsid w:val="00DB019B"/>
    <w:pPr>
      <w:ind w:firstLineChars="200" w:firstLine="420"/>
    </w:pPr>
    <w:rPr>
      <w:rFonts w:ascii="Calibri" w:hAnsi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010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5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487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03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14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00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59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7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317</Words>
  <Characters>1807</Characters>
  <Application>Microsoft Office Word</Application>
  <DocSecurity>0</DocSecurity>
  <Lines>15</Lines>
  <Paragraphs>4</Paragraphs>
  <ScaleCrop>false</ScaleCrop>
  <Company>China</Company>
  <LinksUpToDate>false</LinksUpToDate>
  <CharactersWithSpaces>2120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2020-08-04T09:05:00Z</dcterms:created>
  <dcterms:modified xsi:type="dcterms:W3CDTF">2020-08-04T09:05:00Z</dcterms:modified>
</cp:coreProperties>
</file>